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F7" w:rsidRDefault="00F704F7" w:rsidP="00F704F7">
      <w:pPr>
        <w:rPr>
          <w:sz w:val="28"/>
          <w:szCs w:val="28"/>
        </w:rPr>
      </w:pPr>
      <w:r>
        <w:rPr>
          <w:sz w:val="28"/>
          <w:szCs w:val="28"/>
        </w:rPr>
        <w:t>CAPACITY AND EXCESS PROVISION</w:t>
      </w:r>
    </w:p>
    <w:p w:rsidR="00F704F7" w:rsidRDefault="00F704F7" w:rsidP="00F704F7">
      <w:pPr>
        <w:rPr>
          <w:sz w:val="28"/>
          <w:szCs w:val="28"/>
        </w:rPr>
      </w:pPr>
      <w:r>
        <w:rPr>
          <w:sz w:val="28"/>
          <w:szCs w:val="28"/>
        </w:rPr>
        <w:t>1. It may be thought that excess capacity has no adverse impact but the history of constraint payments to wind farm generators caused by over-provision of capacity in Scotland shows this isn’t the case.</w:t>
      </w:r>
    </w:p>
    <w:p w:rsidR="00F704F7" w:rsidRDefault="00F704F7" w:rsidP="00F704F7">
      <w:pPr>
        <w:rPr>
          <w:sz w:val="28"/>
          <w:szCs w:val="28"/>
        </w:rPr>
      </w:pPr>
      <w:r>
        <w:rPr>
          <w:sz w:val="28"/>
          <w:szCs w:val="28"/>
        </w:rPr>
        <w:t>2. The table below shows constrain</w:t>
      </w:r>
      <w:r w:rsidR="00283078">
        <w:rPr>
          <w:sz w:val="28"/>
          <w:szCs w:val="28"/>
        </w:rPr>
        <w:t>t payments between 2013 and 2023</w:t>
      </w:r>
      <w:r>
        <w:rPr>
          <w:sz w:val="28"/>
          <w:szCs w:val="28"/>
        </w:rPr>
        <w:t xml:space="preserve"> (as at </w:t>
      </w:r>
      <w:r w:rsidR="008320BC">
        <w:rPr>
          <w:sz w:val="28"/>
          <w:szCs w:val="28"/>
        </w:rPr>
        <w:t>0501</w:t>
      </w:r>
      <w:r w:rsidR="00283078">
        <w:rPr>
          <w:sz w:val="28"/>
          <w:szCs w:val="28"/>
        </w:rPr>
        <w:t>23</w:t>
      </w:r>
      <w:r>
        <w:rPr>
          <w:sz w:val="28"/>
          <w:szCs w:val="28"/>
        </w:rPr>
        <w:t>). These have increased every year except 2016 and 2021 (where unusually poor conditions for wind power generation led to a sharp fall in energy generated by renewables).</w:t>
      </w:r>
    </w:p>
    <w:p w:rsidR="00F704F7" w:rsidRDefault="00F704F7" w:rsidP="00F704F7">
      <w:pPr>
        <w:rPr>
          <w:sz w:val="28"/>
          <w:szCs w:val="28"/>
        </w:rPr>
      </w:pPr>
      <w:r>
        <w:rPr>
          <w:sz w:val="28"/>
          <w:szCs w:val="28"/>
        </w:rPr>
        <w:t>YEAR</w:t>
      </w:r>
      <w:r>
        <w:rPr>
          <w:sz w:val="28"/>
          <w:szCs w:val="28"/>
        </w:rPr>
        <w:tab/>
      </w:r>
      <w:r>
        <w:rPr>
          <w:sz w:val="28"/>
          <w:szCs w:val="28"/>
        </w:rPr>
        <w:tab/>
        <w:t>COST</w:t>
      </w:r>
      <w:r>
        <w:rPr>
          <w:sz w:val="28"/>
          <w:szCs w:val="28"/>
        </w:rPr>
        <w:tab/>
      </w:r>
      <w:r>
        <w:rPr>
          <w:sz w:val="28"/>
          <w:szCs w:val="28"/>
        </w:rPr>
        <w:tab/>
      </w:r>
      <w:r>
        <w:rPr>
          <w:sz w:val="28"/>
          <w:szCs w:val="28"/>
        </w:rPr>
        <w:tab/>
        <w:t>CAPACITY</w:t>
      </w:r>
      <w:r>
        <w:rPr>
          <w:sz w:val="28"/>
          <w:szCs w:val="28"/>
        </w:rPr>
        <w:tab/>
      </w:r>
      <w:r>
        <w:rPr>
          <w:sz w:val="28"/>
          <w:szCs w:val="28"/>
        </w:rPr>
        <w:tab/>
        <w:t>RATE</w:t>
      </w:r>
      <w:r w:rsidR="00283078">
        <w:rPr>
          <w:sz w:val="28"/>
          <w:szCs w:val="28"/>
        </w:rPr>
        <w:br/>
        <w:t>2023</w:t>
      </w:r>
      <w:r w:rsidR="00283078">
        <w:rPr>
          <w:sz w:val="28"/>
          <w:szCs w:val="28"/>
        </w:rPr>
        <w:tab/>
      </w:r>
      <w:r w:rsidR="00283078">
        <w:rPr>
          <w:sz w:val="28"/>
          <w:szCs w:val="28"/>
        </w:rPr>
        <w:tab/>
        <w:t>1,</w:t>
      </w:r>
      <w:r w:rsidR="008320BC">
        <w:rPr>
          <w:sz w:val="28"/>
          <w:szCs w:val="28"/>
        </w:rPr>
        <w:t>857,557</w:t>
      </w:r>
      <w:r w:rsidR="008320BC">
        <w:rPr>
          <w:sz w:val="28"/>
          <w:szCs w:val="28"/>
        </w:rPr>
        <w:tab/>
      </w:r>
      <w:r w:rsidR="008320BC">
        <w:rPr>
          <w:sz w:val="28"/>
          <w:szCs w:val="28"/>
        </w:rPr>
        <w:tab/>
        <w:t>24,120</w:t>
      </w:r>
      <w:r w:rsidR="008320BC">
        <w:rPr>
          <w:sz w:val="28"/>
          <w:szCs w:val="28"/>
        </w:rPr>
        <w:tab/>
      </w:r>
      <w:r w:rsidR="008320BC">
        <w:rPr>
          <w:sz w:val="28"/>
          <w:szCs w:val="28"/>
        </w:rPr>
        <w:tab/>
        <w:t>77</w:t>
      </w:r>
      <w:r>
        <w:rPr>
          <w:sz w:val="28"/>
          <w:szCs w:val="28"/>
        </w:rPr>
        <w:br/>
        <w:t>2022</w:t>
      </w:r>
      <w:r>
        <w:rPr>
          <w:sz w:val="28"/>
          <w:szCs w:val="28"/>
        </w:rPr>
        <w:tab/>
      </w:r>
      <w:r>
        <w:rPr>
          <w:sz w:val="28"/>
          <w:szCs w:val="28"/>
        </w:rPr>
        <w:tab/>
      </w:r>
      <w:r w:rsidR="00283AD3">
        <w:rPr>
          <w:sz w:val="28"/>
          <w:szCs w:val="28"/>
        </w:rPr>
        <w:t>2</w:t>
      </w:r>
      <w:r w:rsidR="00283078">
        <w:rPr>
          <w:sz w:val="28"/>
          <w:szCs w:val="28"/>
        </w:rPr>
        <w:t>27</w:t>
      </w:r>
      <w:r>
        <w:rPr>
          <w:sz w:val="28"/>
          <w:szCs w:val="28"/>
        </w:rPr>
        <w:t>,</w:t>
      </w:r>
      <w:r w:rsidR="00283078">
        <w:rPr>
          <w:sz w:val="28"/>
          <w:szCs w:val="28"/>
        </w:rPr>
        <w:t>04</w:t>
      </w:r>
      <w:r w:rsidR="008D002E">
        <w:rPr>
          <w:sz w:val="28"/>
          <w:szCs w:val="28"/>
        </w:rPr>
        <w:t>8</w:t>
      </w:r>
      <w:r w:rsidR="00F75A77">
        <w:rPr>
          <w:sz w:val="28"/>
          <w:szCs w:val="28"/>
        </w:rPr>
        <w:t>,</w:t>
      </w:r>
      <w:r w:rsidR="00283078">
        <w:rPr>
          <w:sz w:val="28"/>
          <w:szCs w:val="28"/>
        </w:rPr>
        <w:t>475</w:t>
      </w:r>
      <w:r w:rsidR="008D002E">
        <w:rPr>
          <w:sz w:val="28"/>
          <w:szCs w:val="28"/>
        </w:rPr>
        <w:tab/>
      </w:r>
      <w:r>
        <w:rPr>
          <w:sz w:val="28"/>
          <w:szCs w:val="28"/>
        </w:rPr>
        <w:tab/>
      </w:r>
      <w:r w:rsidR="005F6CE6">
        <w:rPr>
          <w:sz w:val="28"/>
          <w:szCs w:val="28"/>
        </w:rPr>
        <w:t>3</w:t>
      </w:r>
      <w:r>
        <w:rPr>
          <w:sz w:val="28"/>
          <w:szCs w:val="28"/>
        </w:rPr>
        <w:t>,</w:t>
      </w:r>
      <w:r w:rsidR="00283078">
        <w:rPr>
          <w:sz w:val="28"/>
          <w:szCs w:val="28"/>
        </w:rPr>
        <w:t>897,178</w:t>
      </w:r>
      <w:r w:rsidR="00F75A77">
        <w:rPr>
          <w:sz w:val="28"/>
          <w:szCs w:val="28"/>
        </w:rPr>
        <w:tab/>
      </w:r>
      <w:r>
        <w:rPr>
          <w:sz w:val="28"/>
          <w:szCs w:val="28"/>
        </w:rPr>
        <w:tab/>
        <w:t>5</w:t>
      </w:r>
      <w:r w:rsidR="00F75A77">
        <w:rPr>
          <w:sz w:val="28"/>
          <w:szCs w:val="28"/>
        </w:rPr>
        <w:t>8</w:t>
      </w:r>
      <w:r>
        <w:rPr>
          <w:sz w:val="28"/>
          <w:szCs w:val="28"/>
        </w:rPr>
        <w:br/>
        <w:t>2021</w:t>
      </w:r>
      <w:r>
        <w:rPr>
          <w:sz w:val="28"/>
          <w:szCs w:val="28"/>
        </w:rPr>
        <w:tab/>
      </w:r>
      <w:r>
        <w:rPr>
          <w:sz w:val="28"/>
          <w:szCs w:val="28"/>
        </w:rPr>
        <w:tab/>
        <w:t>142,922,632</w:t>
      </w:r>
      <w:r>
        <w:rPr>
          <w:sz w:val="28"/>
          <w:szCs w:val="28"/>
        </w:rPr>
        <w:tab/>
      </w:r>
      <w:r>
        <w:rPr>
          <w:sz w:val="28"/>
          <w:szCs w:val="28"/>
        </w:rPr>
        <w:tab/>
        <w:t>2,342,145</w:t>
      </w:r>
      <w:r>
        <w:rPr>
          <w:sz w:val="28"/>
          <w:szCs w:val="28"/>
        </w:rPr>
        <w:tab/>
      </w:r>
      <w:r>
        <w:rPr>
          <w:sz w:val="28"/>
          <w:szCs w:val="28"/>
        </w:rPr>
        <w:tab/>
        <w:t>61</w:t>
      </w:r>
      <w:r>
        <w:rPr>
          <w:sz w:val="28"/>
          <w:szCs w:val="28"/>
        </w:rPr>
        <w:br/>
        <w:t>2020</w:t>
      </w:r>
      <w:r>
        <w:rPr>
          <w:sz w:val="28"/>
          <w:szCs w:val="28"/>
        </w:rPr>
        <w:tab/>
      </w:r>
      <w:r>
        <w:rPr>
          <w:sz w:val="28"/>
          <w:szCs w:val="28"/>
        </w:rPr>
        <w:tab/>
        <w:t>274,161,002</w:t>
      </w:r>
      <w:r>
        <w:rPr>
          <w:sz w:val="28"/>
          <w:szCs w:val="28"/>
        </w:rPr>
        <w:tab/>
      </w:r>
      <w:r>
        <w:rPr>
          <w:sz w:val="28"/>
          <w:szCs w:val="28"/>
        </w:rPr>
        <w:tab/>
        <w:t>3,696,019</w:t>
      </w:r>
      <w:r>
        <w:rPr>
          <w:sz w:val="28"/>
          <w:szCs w:val="28"/>
        </w:rPr>
        <w:tab/>
      </w:r>
      <w:r>
        <w:rPr>
          <w:sz w:val="28"/>
          <w:szCs w:val="28"/>
        </w:rPr>
        <w:tab/>
        <w:t>74</w:t>
      </w:r>
      <w:r>
        <w:rPr>
          <w:sz w:val="28"/>
          <w:szCs w:val="28"/>
        </w:rPr>
        <w:br/>
        <w:t>2019</w:t>
      </w:r>
      <w:r>
        <w:rPr>
          <w:sz w:val="28"/>
          <w:szCs w:val="28"/>
        </w:rPr>
        <w:tab/>
      </w:r>
      <w:r>
        <w:rPr>
          <w:sz w:val="28"/>
          <w:szCs w:val="28"/>
        </w:rPr>
        <w:tab/>
        <w:t>139,115,025            1,941,177</w:t>
      </w:r>
      <w:r>
        <w:rPr>
          <w:sz w:val="28"/>
          <w:szCs w:val="28"/>
        </w:rPr>
        <w:tab/>
      </w:r>
      <w:r>
        <w:rPr>
          <w:sz w:val="28"/>
          <w:szCs w:val="28"/>
        </w:rPr>
        <w:tab/>
        <w:t>72</w:t>
      </w:r>
      <w:r>
        <w:rPr>
          <w:sz w:val="28"/>
          <w:szCs w:val="28"/>
        </w:rPr>
        <w:br/>
        <w:t xml:space="preserve">2018 </w:t>
      </w:r>
      <w:r>
        <w:rPr>
          <w:sz w:val="28"/>
          <w:szCs w:val="28"/>
        </w:rPr>
        <w:tab/>
      </w:r>
      <w:r>
        <w:rPr>
          <w:sz w:val="28"/>
          <w:szCs w:val="28"/>
        </w:rPr>
        <w:tab/>
        <w:t>124,649,106</w:t>
      </w:r>
      <w:r>
        <w:rPr>
          <w:sz w:val="28"/>
          <w:szCs w:val="28"/>
        </w:rPr>
        <w:tab/>
      </w:r>
      <w:r>
        <w:rPr>
          <w:sz w:val="28"/>
          <w:szCs w:val="28"/>
        </w:rPr>
        <w:tab/>
        <w:t>1,724,187</w:t>
      </w:r>
      <w:r>
        <w:rPr>
          <w:sz w:val="28"/>
          <w:szCs w:val="28"/>
        </w:rPr>
        <w:tab/>
      </w:r>
      <w:r>
        <w:rPr>
          <w:sz w:val="28"/>
          <w:szCs w:val="28"/>
        </w:rPr>
        <w:tab/>
        <w:t>72</w:t>
      </w:r>
      <w:r>
        <w:rPr>
          <w:sz w:val="28"/>
          <w:szCs w:val="28"/>
        </w:rPr>
        <w:br/>
        <w:t>2017</w:t>
      </w:r>
      <w:r>
        <w:rPr>
          <w:sz w:val="28"/>
          <w:szCs w:val="28"/>
        </w:rPr>
        <w:tab/>
      </w:r>
      <w:r>
        <w:rPr>
          <w:sz w:val="28"/>
          <w:szCs w:val="28"/>
        </w:rPr>
        <w:tab/>
        <w:t>108,247,860</w:t>
      </w:r>
      <w:r>
        <w:rPr>
          <w:sz w:val="28"/>
          <w:szCs w:val="28"/>
        </w:rPr>
        <w:tab/>
      </w:r>
      <w:r>
        <w:rPr>
          <w:sz w:val="28"/>
          <w:szCs w:val="28"/>
        </w:rPr>
        <w:tab/>
        <w:t>1,542,865</w:t>
      </w:r>
      <w:r>
        <w:rPr>
          <w:sz w:val="28"/>
          <w:szCs w:val="28"/>
        </w:rPr>
        <w:tab/>
      </w:r>
      <w:r>
        <w:rPr>
          <w:sz w:val="28"/>
          <w:szCs w:val="28"/>
        </w:rPr>
        <w:tab/>
        <w:t>70</w:t>
      </w:r>
      <w:r>
        <w:rPr>
          <w:sz w:val="28"/>
          <w:szCs w:val="28"/>
        </w:rPr>
        <w:br/>
        <w:t>2016</w:t>
      </w:r>
      <w:r>
        <w:rPr>
          <w:sz w:val="28"/>
          <w:szCs w:val="28"/>
        </w:rPr>
        <w:tab/>
      </w:r>
      <w:r>
        <w:rPr>
          <w:sz w:val="28"/>
          <w:szCs w:val="28"/>
        </w:rPr>
        <w:tab/>
        <w:t xml:space="preserve">  81,861,075</w:t>
      </w:r>
      <w:r>
        <w:rPr>
          <w:sz w:val="28"/>
          <w:szCs w:val="28"/>
        </w:rPr>
        <w:tab/>
      </w:r>
      <w:r>
        <w:rPr>
          <w:sz w:val="28"/>
          <w:szCs w:val="28"/>
        </w:rPr>
        <w:tab/>
        <w:t>1,134,627</w:t>
      </w:r>
      <w:r>
        <w:rPr>
          <w:sz w:val="28"/>
          <w:szCs w:val="28"/>
        </w:rPr>
        <w:tab/>
      </w:r>
      <w:r>
        <w:rPr>
          <w:sz w:val="28"/>
          <w:szCs w:val="28"/>
        </w:rPr>
        <w:tab/>
        <w:t>72</w:t>
      </w:r>
      <w:r>
        <w:rPr>
          <w:sz w:val="28"/>
          <w:szCs w:val="28"/>
        </w:rPr>
        <w:br/>
        <w:t>2015</w:t>
      </w:r>
      <w:r>
        <w:rPr>
          <w:sz w:val="28"/>
          <w:szCs w:val="28"/>
        </w:rPr>
        <w:tab/>
      </w:r>
      <w:r>
        <w:rPr>
          <w:sz w:val="28"/>
          <w:szCs w:val="28"/>
        </w:rPr>
        <w:tab/>
        <w:t xml:space="preserve">  90,738,134</w:t>
      </w:r>
      <w:r>
        <w:rPr>
          <w:sz w:val="28"/>
          <w:szCs w:val="28"/>
        </w:rPr>
        <w:tab/>
      </w:r>
      <w:r>
        <w:rPr>
          <w:sz w:val="28"/>
          <w:szCs w:val="28"/>
        </w:rPr>
        <w:tab/>
        <w:t>1,276,264</w:t>
      </w:r>
      <w:r>
        <w:rPr>
          <w:sz w:val="28"/>
          <w:szCs w:val="28"/>
        </w:rPr>
        <w:tab/>
      </w:r>
      <w:r>
        <w:rPr>
          <w:sz w:val="28"/>
          <w:szCs w:val="28"/>
        </w:rPr>
        <w:tab/>
        <w:t>71</w:t>
      </w:r>
      <w:r>
        <w:rPr>
          <w:sz w:val="28"/>
          <w:szCs w:val="28"/>
        </w:rPr>
        <w:br/>
        <w:t>2014</w:t>
      </w:r>
      <w:r>
        <w:rPr>
          <w:sz w:val="28"/>
          <w:szCs w:val="28"/>
        </w:rPr>
        <w:tab/>
      </w:r>
      <w:r>
        <w:rPr>
          <w:sz w:val="28"/>
          <w:szCs w:val="28"/>
        </w:rPr>
        <w:tab/>
        <w:t xml:space="preserve">  53,261,058</w:t>
      </w:r>
      <w:r>
        <w:rPr>
          <w:sz w:val="28"/>
          <w:szCs w:val="28"/>
        </w:rPr>
        <w:tab/>
      </w:r>
      <w:r>
        <w:rPr>
          <w:sz w:val="28"/>
          <w:szCs w:val="28"/>
        </w:rPr>
        <w:tab/>
        <w:t xml:space="preserve">   659,350</w:t>
      </w:r>
      <w:r>
        <w:rPr>
          <w:sz w:val="28"/>
          <w:szCs w:val="28"/>
        </w:rPr>
        <w:tab/>
      </w:r>
      <w:r>
        <w:rPr>
          <w:sz w:val="28"/>
          <w:szCs w:val="28"/>
        </w:rPr>
        <w:tab/>
        <w:t>81</w:t>
      </w:r>
      <w:r>
        <w:rPr>
          <w:sz w:val="28"/>
          <w:szCs w:val="28"/>
        </w:rPr>
        <w:br/>
        <w:t>2013</w:t>
      </w:r>
      <w:r>
        <w:rPr>
          <w:sz w:val="28"/>
          <w:szCs w:val="28"/>
        </w:rPr>
        <w:tab/>
      </w:r>
      <w:r>
        <w:rPr>
          <w:sz w:val="28"/>
          <w:szCs w:val="28"/>
        </w:rPr>
        <w:tab/>
        <w:t xml:space="preserve">  32,707,351</w:t>
      </w:r>
      <w:r>
        <w:rPr>
          <w:sz w:val="28"/>
          <w:szCs w:val="28"/>
        </w:rPr>
        <w:tab/>
      </w:r>
      <w:r>
        <w:rPr>
          <w:sz w:val="28"/>
          <w:szCs w:val="28"/>
        </w:rPr>
        <w:tab/>
        <w:t xml:space="preserve">   369,817</w:t>
      </w:r>
      <w:r>
        <w:rPr>
          <w:sz w:val="28"/>
          <w:szCs w:val="28"/>
        </w:rPr>
        <w:tab/>
      </w:r>
      <w:r>
        <w:rPr>
          <w:sz w:val="28"/>
          <w:szCs w:val="28"/>
        </w:rPr>
        <w:tab/>
        <w:t>86</w:t>
      </w:r>
    </w:p>
    <w:p w:rsidR="00F704F7" w:rsidRDefault="00F704F7" w:rsidP="00F704F7">
      <w:pPr>
        <w:rPr>
          <w:sz w:val="28"/>
          <w:szCs w:val="28"/>
        </w:rPr>
      </w:pPr>
      <w:r>
        <w:rPr>
          <w:sz w:val="28"/>
          <w:szCs w:val="28"/>
        </w:rPr>
        <w:t>3. The figures for 202</w:t>
      </w:r>
      <w:r w:rsidR="00B47AB2">
        <w:rPr>
          <w:sz w:val="28"/>
          <w:szCs w:val="28"/>
        </w:rPr>
        <w:t>2</w:t>
      </w:r>
      <w:r>
        <w:rPr>
          <w:sz w:val="28"/>
          <w:szCs w:val="28"/>
        </w:rPr>
        <w:t xml:space="preserve"> are the second highest recorded in spite of the fact that the rate per </w:t>
      </w:r>
      <w:r w:rsidRPr="00BC6F80">
        <w:rPr>
          <w:b/>
          <w:sz w:val="28"/>
          <w:szCs w:val="28"/>
        </w:rPr>
        <w:t>MWH</w:t>
      </w:r>
      <w:r>
        <w:rPr>
          <w:sz w:val="28"/>
          <w:szCs w:val="28"/>
        </w:rPr>
        <w:t xml:space="preserve"> reduced from £72 to £</w:t>
      </w:r>
      <w:r w:rsidR="00B47AB2">
        <w:rPr>
          <w:sz w:val="28"/>
          <w:szCs w:val="28"/>
        </w:rPr>
        <w:t>5</w:t>
      </w:r>
      <w:r w:rsidR="00DC626B">
        <w:rPr>
          <w:sz w:val="28"/>
          <w:szCs w:val="28"/>
        </w:rPr>
        <w:t>8</w:t>
      </w:r>
      <w:r>
        <w:rPr>
          <w:sz w:val="28"/>
          <w:szCs w:val="28"/>
        </w:rPr>
        <w:t xml:space="preserve">. </w:t>
      </w:r>
    </w:p>
    <w:p w:rsidR="00F704F7" w:rsidRDefault="00F704F7" w:rsidP="00F704F7">
      <w:pPr>
        <w:rPr>
          <w:sz w:val="28"/>
          <w:szCs w:val="28"/>
        </w:rPr>
      </w:pPr>
      <w:r>
        <w:rPr>
          <w:sz w:val="28"/>
        </w:rPr>
        <w:t>4.</w:t>
      </w:r>
      <w:r>
        <w:rPr>
          <w:sz w:val="28"/>
          <w:szCs w:val="28"/>
        </w:rPr>
        <w:t xml:space="preserve"> In any sane scenario this waste of money and the extra costs falling on consumers would be considered undesirable but SG’s obsession with windfarms makes them blind to what is obvious. Further windfarms are being encouraged when they will inevitably cause constraint payments to rise.</w:t>
      </w:r>
    </w:p>
    <w:p w:rsidR="006A3DCE" w:rsidRPr="00F451C2" w:rsidRDefault="00661714" w:rsidP="00F704F7">
      <w:pPr>
        <w:rPr>
          <w:sz w:val="28"/>
          <w:szCs w:val="28"/>
        </w:rPr>
      </w:pPr>
      <w:r>
        <w:rPr>
          <w:sz w:val="28"/>
          <w:szCs w:val="28"/>
        </w:rPr>
        <w:t>5. The total money handed out now stands at a staggering £1,293,531,547</w:t>
      </w:r>
    </w:p>
    <w:p w:rsidR="00E2454D" w:rsidRDefault="00E2454D"/>
    <w:sectPr w:rsidR="00E2454D" w:rsidSect="00F451C2">
      <w:pgSz w:w="11906" w:h="16838"/>
      <w:pgMar w:top="737" w:right="1077" w:bottom="737"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F704F7"/>
    <w:rsid w:val="00003451"/>
    <w:rsid w:val="00027927"/>
    <w:rsid w:val="00080359"/>
    <w:rsid w:val="001658DD"/>
    <w:rsid w:val="00176C2C"/>
    <w:rsid w:val="0019401A"/>
    <w:rsid w:val="001D2456"/>
    <w:rsid w:val="00222DC2"/>
    <w:rsid w:val="00230D52"/>
    <w:rsid w:val="00256FF2"/>
    <w:rsid w:val="00283078"/>
    <w:rsid w:val="00283AD3"/>
    <w:rsid w:val="0028515E"/>
    <w:rsid w:val="003138CF"/>
    <w:rsid w:val="00326DDF"/>
    <w:rsid w:val="003424E4"/>
    <w:rsid w:val="00343DE6"/>
    <w:rsid w:val="003B4C03"/>
    <w:rsid w:val="00405477"/>
    <w:rsid w:val="00405528"/>
    <w:rsid w:val="00413B21"/>
    <w:rsid w:val="00455B48"/>
    <w:rsid w:val="00505ED0"/>
    <w:rsid w:val="00520D40"/>
    <w:rsid w:val="00597E36"/>
    <w:rsid w:val="005B36F4"/>
    <w:rsid w:val="005F6CE6"/>
    <w:rsid w:val="0061776C"/>
    <w:rsid w:val="00661714"/>
    <w:rsid w:val="006713B2"/>
    <w:rsid w:val="00686318"/>
    <w:rsid w:val="00693E54"/>
    <w:rsid w:val="006A3DCE"/>
    <w:rsid w:val="006A6CB9"/>
    <w:rsid w:val="006F1BC3"/>
    <w:rsid w:val="00734042"/>
    <w:rsid w:val="00742213"/>
    <w:rsid w:val="00763FB1"/>
    <w:rsid w:val="007C6806"/>
    <w:rsid w:val="00806775"/>
    <w:rsid w:val="0080762C"/>
    <w:rsid w:val="008235D8"/>
    <w:rsid w:val="008320BC"/>
    <w:rsid w:val="0085452A"/>
    <w:rsid w:val="008B7A0E"/>
    <w:rsid w:val="008D002E"/>
    <w:rsid w:val="00943E4A"/>
    <w:rsid w:val="009625EA"/>
    <w:rsid w:val="009A7CCB"/>
    <w:rsid w:val="009B5214"/>
    <w:rsid w:val="009D7DA4"/>
    <w:rsid w:val="00A043EF"/>
    <w:rsid w:val="00A24DD7"/>
    <w:rsid w:val="00A67525"/>
    <w:rsid w:val="00A915FC"/>
    <w:rsid w:val="00AC4A55"/>
    <w:rsid w:val="00AE0AB0"/>
    <w:rsid w:val="00AE1603"/>
    <w:rsid w:val="00B41E9C"/>
    <w:rsid w:val="00B47AB2"/>
    <w:rsid w:val="00B74F99"/>
    <w:rsid w:val="00B7619E"/>
    <w:rsid w:val="00B8220B"/>
    <w:rsid w:val="00BA38F3"/>
    <w:rsid w:val="00CE2C9C"/>
    <w:rsid w:val="00CF4F43"/>
    <w:rsid w:val="00D33119"/>
    <w:rsid w:val="00DC626B"/>
    <w:rsid w:val="00E2454D"/>
    <w:rsid w:val="00E26685"/>
    <w:rsid w:val="00E92801"/>
    <w:rsid w:val="00EB1FFF"/>
    <w:rsid w:val="00ED4CBB"/>
    <w:rsid w:val="00EE1A64"/>
    <w:rsid w:val="00EF2111"/>
    <w:rsid w:val="00F704F7"/>
    <w:rsid w:val="00F75A77"/>
    <w:rsid w:val="00F871E2"/>
    <w:rsid w:val="00FC199E"/>
    <w:rsid w:val="00FC41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2905</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37</cp:revision>
  <dcterms:created xsi:type="dcterms:W3CDTF">2022-07-07T20:11:00Z</dcterms:created>
  <dcterms:modified xsi:type="dcterms:W3CDTF">2023-01-07T10:42:00Z</dcterms:modified>
</cp:coreProperties>
</file>